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5" w:rsidRPr="00662B15" w:rsidRDefault="00A24C85" w:rsidP="00A2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24C85" w:rsidRDefault="00A24C85" w:rsidP="00A2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Омской профессиональной сестринской ассоциации</w:t>
      </w:r>
      <w:r w:rsidRPr="0066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C85" w:rsidRDefault="00A24C85" w:rsidP="00A2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сестринский коллектив 2016 года»</w:t>
      </w:r>
    </w:p>
    <w:p w:rsidR="00A53C30" w:rsidRDefault="00A53C30" w:rsidP="00A2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 2016 г.</w:t>
      </w:r>
    </w:p>
    <w:p w:rsidR="00A24C85" w:rsidRDefault="00990332" w:rsidP="00A2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width-relative:margin" from="13.8pt,12.65pt" to="48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" strokecolor="#393" strokeweight="1.5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-.45pt,6.65pt" to="49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" strokecolor="#393" strokeweight="1.5pt">
            <o:lock v:ext="edit" shapetype="f"/>
          </v:line>
        </w:pict>
      </w:r>
    </w:p>
    <w:p w:rsidR="00A24C85" w:rsidRPr="00F72570" w:rsidRDefault="00A24C85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54DB" w:rsidRPr="00DD676F" w:rsidRDefault="00CF54DB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6F">
        <w:rPr>
          <w:rFonts w:ascii="Times New Roman" w:hAnsi="Times New Roman" w:cs="Times New Roman"/>
          <w:b/>
          <w:sz w:val="28"/>
          <w:szCs w:val="28"/>
        </w:rPr>
        <w:t xml:space="preserve">Бюджетные учреждения здравоохранения </w:t>
      </w:r>
    </w:p>
    <w:p w:rsidR="00A24C85" w:rsidRPr="00DD676F" w:rsidRDefault="00CF54DB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6F">
        <w:rPr>
          <w:rFonts w:ascii="Times New Roman" w:hAnsi="Times New Roman" w:cs="Times New Roman"/>
          <w:b/>
          <w:sz w:val="28"/>
          <w:szCs w:val="28"/>
        </w:rPr>
        <w:t>муниципальных районов Омской области</w:t>
      </w:r>
    </w:p>
    <w:p w:rsidR="00CF54DB" w:rsidRDefault="00CF54DB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645"/>
        <w:gridCol w:w="5026"/>
        <w:gridCol w:w="3260"/>
        <w:gridCol w:w="1418"/>
      </w:tblGrid>
      <w:tr w:rsidR="00A82E24" w:rsidRPr="00EB12AB" w:rsidTr="00A82E24">
        <w:trPr>
          <w:trHeight w:val="438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A9711F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«Полтавская центральная районная больница»</w:t>
            </w:r>
          </w:p>
        </w:tc>
        <w:tc>
          <w:tcPr>
            <w:tcW w:w="3260" w:type="dxa"/>
          </w:tcPr>
          <w:p w:rsidR="00A82E24" w:rsidRPr="00A9711F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418" w:type="dxa"/>
          </w:tcPr>
          <w:p w:rsidR="00A82E24" w:rsidRPr="00647CC6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68657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«Таврическая центральная районная больница»</w:t>
            </w:r>
          </w:p>
        </w:tc>
        <w:tc>
          <w:tcPr>
            <w:tcW w:w="3260" w:type="dxa"/>
          </w:tcPr>
          <w:p w:rsidR="00A82E24" w:rsidRPr="0068657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  <w:vMerge w:val="restart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vMerge w:val="restart"/>
          </w:tcPr>
          <w:p w:rsidR="00A82E24" w:rsidRPr="00D75190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«Большереченская центральная районная больница»</w:t>
            </w:r>
          </w:p>
        </w:tc>
        <w:tc>
          <w:tcPr>
            <w:tcW w:w="3260" w:type="dxa"/>
          </w:tcPr>
          <w:p w:rsidR="00A82E24" w:rsidRPr="00D75190" w:rsidRDefault="00A82E24" w:rsidP="00CF5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  <w:vMerge/>
          </w:tcPr>
          <w:p w:rsidR="00A82E24" w:rsidRPr="001F71AE" w:rsidRDefault="00A82E24" w:rsidP="00CF54DB">
            <w:pPr>
              <w:tabs>
                <w:tab w:val="left" w:pos="459"/>
                <w:tab w:val="left" w:pos="6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vMerge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Default="00A82E24" w:rsidP="00CF5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DD185B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«Калачинская центральная районная больница» </w:t>
            </w:r>
          </w:p>
        </w:tc>
        <w:tc>
          <w:tcPr>
            <w:tcW w:w="3260" w:type="dxa"/>
          </w:tcPr>
          <w:p w:rsidR="00A82E24" w:rsidRPr="00DD185B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физиологическое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DD185B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«Любинская центральная районная больница» </w:t>
            </w:r>
          </w:p>
        </w:tc>
        <w:tc>
          <w:tcPr>
            <w:tcW w:w="3260" w:type="dxa"/>
          </w:tcPr>
          <w:p w:rsidR="00A82E24" w:rsidRPr="00DD185B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Default="00A82E24" w:rsidP="00DD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«Павлоградская центральная районная больница» </w:t>
            </w:r>
          </w:p>
        </w:tc>
        <w:tc>
          <w:tcPr>
            <w:tcW w:w="3260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1418" w:type="dxa"/>
          </w:tcPr>
          <w:p w:rsidR="00A82E24" w:rsidRPr="00EB12AB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2626B7" w:rsidRDefault="00A82E24" w:rsidP="00DD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«Седельниковская центральная районная больница»</w:t>
            </w:r>
          </w:p>
        </w:tc>
        <w:tc>
          <w:tcPr>
            <w:tcW w:w="3260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  <w:vMerge w:val="restart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26" w:type="dxa"/>
            <w:vMerge w:val="restart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«Тарская центральная районная больница»</w:t>
            </w:r>
          </w:p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  <w:vMerge/>
          </w:tcPr>
          <w:p w:rsidR="00A82E24" w:rsidRPr="00571AF3" w:rsidRDefault="00A82E24" w:rsidP="00CF54DB">
            <w:pPr>
              <w:tabs>
                <w:tab w:val="left" w:pos="459"/>
                <w:tab w:val="left" w:pos="6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vMerge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«Кормиловская центральная районная больница» </w:t>
            </w:r>
          </w:p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Рентгенологическое отделение поликлиники 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«Муромцевская центральная районная больница» </w:t>
            </w:r>
          </w:p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«Называевская центральная районная больница» </w:t>
            </w:r>
          </w:p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82E24" w:rsidRPr="00EB12AB" w:rsidTr="00A82E24">
        <w:tc>
          <w:tcPr>
            <w:tcW w:w="645" w:type="dxa"/>
          </w:tcPr>
          <w:p w:rsidR="00A82E24" w:rsidRPr="00EB12AB" w:rsidRDefault="00A82E24" w:rsidP="00CF54DB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spacing w:after="0" w:line="240" w:lineRule="auto"/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Омской области «Нововаршавская центральная районная больница» </w:t>
            </w:r>
          </w:p>
        </w:tc>
        <w:tc>
          <w:tcPr>
            <w:tcW w:w="3260" w:type="dxa"/>
          </w:tcPr>
          <w:p w:rsidR="00A82E24" w:rsidRPr="002626B7" w:rsidRDefault="00A82E24" w:rsidP="00CF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418" w:type="dxa"/>
          </w:tcPr>
          <w:p w:rsidR="00A82E24" w:rsidRPr="000520C0" w:rsidRDefault="00A82E24" w:rsidP="00CF54D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A24C85" w:rsidRDefault="00A24C85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C0C" w:rsidRDefault="009E4C0C" w:rsidP="00A24C8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C0C" w:rsidSect="004652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EF0"/>
    <w:multiLevelType w:val="hybridMultilevel"/>
    <w:tmpl w:val="83F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4C85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A57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1AF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B9D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2FCB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8EB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989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1AE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9F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443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8F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34C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4D5"/>
    <w:rsid w:val="00571591"/>
    <w:rsid w:val="005716ED"/>
    <w:rsid w:val="0057178F"/>
    <w:rsid w:val="005719D5"/>
    <w:rsid w:val="00571AF3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9D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22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332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0C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53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C85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65D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3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9D7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2E24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D96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6C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594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50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9DF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C60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7D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4DB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DAC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46B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30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56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976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AB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1ED9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76F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9E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3A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A1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8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table" w:styleId="a4">
    <w:name w:val="Table Grid"/>
    <w:basedOn w:val="a1"/>
    <w:uiPriority w:val="59"/>
    <w:rsid w:val="00A24C8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8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table" w:styleId="a4">
    <w:name w:val="Table Grid"/>
    <w:basedOn w:val="a1"/>
    <w:uiPriority w:val="59"/>
    <w:rsid w:val="00A24C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ОПСА</dc:creator>
  <cp:lastModifiedBy>ОПСА</cp:lastModifiedBy>
  <cp:revision>6</cp:revision>
  <dcterms:created xsi:type="dcterms:W3CDTF">2016-05-29T06:08:00Z</dcterms:created>
  <dcterms:modified xsi:type="dcterms:W3CDTF">2016-07-14T13:02:00Z</dcterms:modified>
</cp:coreProperties>
</file>